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External-Drive-Catalog_V01</w:t>
      </w:r>
    </w:p>
    <w:p>
      <w:pPr>
        <w:pStyle w:val="Author"/>
      </w:pPr>
      <w:r>
        <w:t xml:space="preserve">Yahya Nazer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33" w:name="X9816962c4e9fbf4c220995f129efc1c2fd7391d"/>
    <w:p>
      <w:pPr>
        <w:pStyle w:val="Heading1"/>
      </w:pPr>
      <w:r>
        <w:t xml:space="preserve">External Drive Catalog - Setup &amp; Usage Guide</w:t>
      </w:r>
    </w:p>
    <w:p>
      <w:pPr>
        <w:pStyle w:val="FirstParagraph"/>
      </w:pPr>
      <w:r>
        <w:t xml:space="preserve">A single tool that catalogs all of your external drives into one searchable database, so you can answer</w:t>
      </w:r>
      <w:r>
        <w:t xml:space="preserve"> </w:t>
      </w:r>
      <w:r>
        <w:rPr>
          <w:i/>
          <w:iCs/>
        </w:rPr>
        <w:t xml:space="preserve">“which drive is that file on?”</w:t>
      </w:r>
      <w:r>
        <w:t xml:space="preserve"> </w:t>
      </w:r>
      <w:r>
        <w:t xml:space="preserve">without plugging anything in. Works on</w:t>
      </w:r>
      <w:r>
        <w:t xml:space="preserve"> </w:t>
      </w:r>
      <w:r>
        <w:rPr>
          <w:b/>
          <w:bCs/>
        </w:rPr>
        <w:t xml:space="preserve">Windows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Mac</w:t>
      </w:r>
      <w:r>
        <w:t xml:space="preserve">. Handles</w:t>
      </w:r>
      <w:r>
        <w:t xml:space="preserve"> </w:t>
      </w:r>
      <w:r>
        <w:rPr>
          <w:b/>
          <w:bCs/>
        </w:rPr>
        <w:t xml:space="preserve">UTF-8</w:t>
      </w:r>
      <w:r>
        <w:t xml:space="preserve"> </w:t>
      </w:r>
      <w:r>
        <w:t xml:space="preserve">(Farsi, French, German, Chinese filenames all index and search correctly).</w:t>
      </w:r>
    </w:p>
    <w:p>
      <w:pPr>
        <w:pStyle w:val="BodyText"/>
      </w:pPr>
      <w:r>
        <w:t xml:space="preserve">It replaces the three old scripts (index-to-CSV + the two PostgreSQL export scripts). There is</w:t>
      </w:r>
      <w:r>
        <w:t xml:space="preserve"> </w:t>
      </w:r>
      <w:r>
        <w:rPr>
          <w:b/>
          <w:bCs/>
        </w:rPr>
        <w:t xml:space="preserve">no database server to install</w:t>
      </w:r>
      <w:r>
        <w:t xml:space="preserve"> </w:t>
      </w:r>
      <w:r>
        <w:t xml:space="preserve">- it uses</w:t>
      </w:r>
      <w:r>
        <w:t xml:space="preserve"> </w:t>
      </w:r>
      <w:r>
        <w:rPr>
          <w:b/>
          <w:bCs/>
        </w:rPr>
        <w:t xml:space="preserve">SQLite</w:t>
      </w:r>
      <w:r>
        <w:t xml:space="preserve">, which is built into Python. The whole catalog is one portable file you can back up.</w:t>
      </w:r>
    </w:p>
    <w:p>
      <w:r>
        <w:pict>
          <v:rect style="width:0;height:1.5pt" o:hralign="center" o:hrstd="t" o:hr="t"/>
        </w:pict>
      </w:r>
    </w:p>
    <w:bookmarkStart w:id="20" w:name="folder-structure"/>
    <w:p>
      <w:pPr>
        <w:pStyle w:val="Heading2"/>
      </w:pPr>
      <w:r>
        <w:t xml:space="preserve">1. Folder structure</w:t>
      </w:r>
    </w:p>
    <w:p>
      <w:pPr>
        <w:pStyle w:val="FirstParagraph"/>
      </w:pPr>
      <w:r>
        <w:t xml:space="preserve">Create one top folder anywhere (Desktop, Dropbox, etc.) with this layout:</w:t>
      </w:r>
    </w:p>
    <w:p>
      <w:pPr>
        <w:pStyle w:val="SourceCode"/>
      </w:pPr>
      <w:r>
        <w:rPr>
          <w:rStyle w:val="VerbatimChar"/>
        </w:rPr>
        <w:t xml:space="preserve">External-Drive-Catalog/        &lt;- name it whatever you like</w:t>
      </w:r>
      <w:r>
        <w:br/>
      </w:r>
      <w:r>
        <w:rPr>
          <w:rStyle w:val="VerbatimChar"/>
        </w:rPr>
        <w:t xml:space="preserve">    A-Data/                    &lt;- the database + all exports go here</w:t>
      </w:r>
      <w:r>
        <w:br/>
      </w:r>
      <w:r>
        <w:rPr>
          <w:rStyle w:val="VerbatimChar"/>
        </w:rPr>
        <w:t xml:space="preserve">    B-Engines/</w:t>
      </w:r>
      <w:r>
        <w:br/>
      </w:r>
      <w:r>
        <w:rPr>
          <w:rStyle w:val="VerbatimChar"/>
        </w:rPr>
        <w:t xml:space="preserve">        External-Drive-Catalog_V01.py</w:t>
      </w:r>
    </w:p>
    <w:p>
      <w:pPr>
        <w:pStyle w:val="FirstParagraph"/>
      </w:pPr>
      <w:r>
        <w:t xml:space="preserve">Put the</w:t>
      </w:r>
      <w:r>
        <w:t xml:space="preserve"> </w:t>
      </w:r>
      <w:r>
        <w:rPr>
          <w:rStyle w:val="VerbatimChar"/>
        </w:rPr>
        <w:t xml:space="preserve">.py</w:t>
      </w:r>
      <w:r>
        <w:t xml:space="preserve"> </w:t>
      </w:r>
      <w:r>
        <w:t xml:space="preserve">file in</w:t>
      </w:r>
      <w:r>
        <w:t xml:space="preserve"> </w:t>
      </w:r>
      <w:r>
        <w:rPr>
          <w:b/>
          <w:bCs/>
        </w:rPr>
        <w:t xml:space="preserve">B-Engines</w:t>
      </w:r>
      <w:r>
        <w:t xml:space="preserve">. You do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need to create</w:t>
      </w:r>
      <w:r>
        <w:t xml:space="preserve"> </w:t>
      </w:r>
      <w:r>
        <w:rPr>
          <w:rStyle w:val="VerbatimChar"/>
        </w:rPr>
        <w:t xml:space="preserve">A-Data</w:t>
      </w:r>
      <w:r>
        <w:t xml:space="preserve"> </w:t>
      </w:r>
      <w:r>
        <w:t xml:space="preserve">by hand - the program creates it automatically the first time it runs. The script finds</w:t>
      </w:r>
      <w:r>
        <w:t xml:space="preserve"> </w:t>
      </w:r>
      <w:r>
        <w:rPr>
          <w:rStyle w:val="VerbatimChar"/>
        </w:rPr>
        <w:t xml:space="preserve">A-Data</w:t>
      </w:r>
      <w:r>
        <w:t xml:space="preserve"> </w:t>
      </w:r>
      <w:r>
        <w:t xml:space="preserve">by going one level up from wherever it sits, so as long as the two folders share the same parent, it just works.</w:t>
      </w:r>
    </w:p>
    <w:p>
      <w:r>
        <w:pict>
          <v:rect style="width:0;height:1.5pt" o:hralign="center" o:hrstd="t" o:hr="t"/>
        </w:pict>
      </w:r>
    </w:p>
    <w:bookmarkEnd w:id="20"/>
    <w:bookmarkStart w:id="24" w:name="install-one-time"/>
    <w:p>
      <w:pPr>
        <w:pStyle w:val="Heading2"/>
      </w:pPr>
      <w:r>
        <w:t xml:space="preserve">2. Install (one time)</w:t>
      </w:r>
    </w:p>
    <w:bookmarkStart w:id="21" w:name="the-database"/>
    <w:p>
      <w:pPr>
        <w:pStyle w:val="Heading3"/>
      </w:pPr>
      <w:r>
        <w:t xml:space="preserve">The database</w:t>
      </w:r>
    </w:p>
    <w:p>
      <w:pPr>
        <w:pStyle w:val="FirstParagraph"/>
      </w:pPr>
      <w:r>
        <w:t xml:space="preserve">Nothing to install. SQLite ships inside Python. The catalog file (</w:t>
      </w:r>
      <w:r>
        <w:rPr>
          <w:rStyle w:val="VerbatimChar"/>
        </w:rPr>
        <w:t xml:space="preserve">A-Data/drive-catalog.sqlite3</w:t>
      </w:r>
      <w:r>
        <w:t xml:space="preserve">) is created automatically on first launch.</w:t>
      </w:r>
    </w:p>
    <w:bookmarkEnd w:id="21"/>
    <w:bookmarkStart w:id="22" w:name="python"/>
    <w:p>
      <w:pPr>
        <w:pStyle w:val="Heading3"/>
      </w:pPr>
      <w:r>
        <w:t xml:space="preserve">Python</w:t>
      </w:r>
    </w:p>
    <w:p>
      <w:pPr>
        <w:pStyle w:val="FirstParagraph"/>
      </w:pPr>
      <w:r>
        <w:t xml:space="preserve">You only need Python 3 with Tk (the GUI toolkit). Both come together in the official installers.</w:t>
      </w:r>
    </w:p>
    <w:p>
      <w:pPr>
        <w:pStyle w:val="BodyText"/>
      </w:pPr>
      <w:r>
        <w:rPr>
          <w:b/>
          <w:bCs/>
        </w:rPr>
        <w:t xml:space="preserve">Windows</w:t>
      </w:r>
      <w:r>
        <w:t xml:space="preserve"> </w:t>
      </w:r>
      <w:r>
        <w:t xml:space="preserve">1. Download Python 3 from https://www.python.org/downloads/windows/ 2. Run the installer and</w:t>
      </w:r>
      <w:r>
        <w:t xml:space="preserve"> </w:t>
      </w:r>
      <w:r>
        <w:rPr>
          <w:b/>
          <w:bCs/>
        </w:rPr>
        <w:t xml:space="preserve">tick</w:t>
      </w:r>
      <w:r>
        <w:rPr>
          <w:b/>
          <w:bCs/>
        </w:rPr>
        <w:t xml:space="preserve"> </w:t>
      </w:r>
      <w:r>
        <w:rPr>
          <w:b/>
          <w:bCs/>
        </w:rPr>
        <w:t xml:space="preserve">“Add python.exe to PATH”</w:t>
      </w:r>
      <w:r>
        <w:t xml:space="preserve">. Leave</w:t>
      </w:r>
      <w:r>
        <w:t xml:space="preserve"> </w:t>
      </w:r>
      <w:r>
        <w:t xml:space="preserve">“tcl/tk”</w:t>
      </w:r>
      <w:r>
        <w:t xml:space="preserve"> </w:t>
      </w:r>
      <w:r>
        <w:t xml:space="preserve">checked (default). 3. Verify in a Command Prompt:</w:t>
      </w:r>
      <w:r>
        <w:t xml:space="preserve"> </w:t>
      </w:r>
      <w:r>
        <w:rPr>
          <w:rStyle w:val="VerbatimChar"/>
        </w:rPr>
        <w:t xml:space="preserve">python --version</w:t>
      </w:r>
    </w:p>
    <w:p>
      <w:pPr>
        <w:pStyle w:val="BodyText"/>
      </w:pPr>
      <w:r>
        <w:rPr>
          <w:b/>
          <w:bCs/>
        </w:rPr>
        <w:t xml:space="preserve">Mac</w:t>
      </w:r>
      <w:r>
        <w:t xml:space="preserve"> </w:t>
      </w:r>
      <w:r>
        <w:t xml:space="preserve">1. Download Python 3 from https://www.python.org/downloads/macos/ (the python.org build includes Tk; the system Python often does not). 2. Verify in Terminal:</w:t>
      </w:r>
      <w:r>
        <w:t xml:space="preserve"> </w:t>
      </w:r>
      <w:r>
        <w:rPr>
          <w:rStyle w:val="VerbatimChar"/>
        </w:rPr>
        <w:t xml:space="preserve">python3 --version    python3 -m tkinter</w:t>
      </w:r>
      <w:r>
        <w:t xml:space="preserve"> </w:t>
      </w:r>
      <w:r>
        <w:t xml:space="preserve">The second command should pop up a small test window. If it does, Tk works. - If you use Homebrew Python instead and Tk is missing:</w:t>
      </w:r>
      <w:r>
        <w:t xml:space="preserve"> </w:t>
      </w:r>
      <w:r>
        <w:rPr>
          <w:rStyle w:val="VerbatimChar"/>
        </w:rPr>
        <w:t xml:space="preserve">brew install python-tk</w:t>
      </w:r>
    </w:p>
    <w:bookmarkEnd w:id="22"/>
    <w:bookmarkStart w:id="23" w:name="optional-excel-export"/>
    <w:p>
      <w:pPr>
        <w:pStyle w:val="Heading3"/>
      </w:pPr>
      <w:r>
        <w:t xml:space="preserve">Optional: Excel export</w:t>
      </w:r>
    </w:p>
    <w:p>
      <w:pPr>
        <w:pStyle w:val="FirstParagraph"/>
      </w:pPr>
      <w:r>
        <w:t xml:space="preserve">Only needed for the</w:t>
      </w:r>
      <w:r>
        <w:t xml:space="preserve"> </w:t>
      </w:r>
      <w:r>
        <w:t xml:space="preserve">“Export Drive Summary (Excel)”</w:t>
      </w:r>
      <w:r>
        <w:t xml:space="preserve"> </w:t>
      </w:r>
      <w:r>
        <w:t xml:space="preserve">button. Everything else works without it.</w:t>
      </w:r>
    </w:p>
    <w:p>
      <w:pPr>
        <w:pStyle w:val="SourceCode"/>
      </w:pPr>
      <w:r>
        <w:rPr>
          <w:rStyle w:val="VerbatimChar"/>
        </w:rPr>
        <w:t xml:space="preserve">pip install openpyxl            (Windows)</w:t>
      </w:r>
      <w:r>
        <w:br/>
      </w:r>
      <w:r>
        <w:rPr>
          <w:rStyle w:val="VerbatimChar"/>
        </w:rPr>
        <w:t xml:space="preserve">pip3 install openpyxl           (Mac)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run-it"/>
    <w:p>
      <w:pPr>
        <w:pStyle w:val="Heading2"/>
      </w:pPr>
      <w:r>
        <w:t xml:space="preserve">3. Run it</w:t>
      </w:r>
    </w:p>
    <w:p>
      <w:pPr>
        <w:pStyle w:val="FirstParagraph"/>
      </w:pPr>
      <w:r>
        <w:rPr>
          <w:b/>
          <w:bCs/>
        </w:rPr>
        <w:t xml:space="preserve">Windows</w:t>
      </w:r>
      <w:r>
        <w:t xml:space="preserve"> </w:t>
      </w:r>
      <w:r>
        <w:t xml:space="preserve">- double-click the</w:t>
      </w:r>
      <w:r>
        <w:t xml:space="preserve"> </w:t>
      </w:r>
      <w:r>
        <w:rPr>
          <w:rStyle w:val="VerbatimChar"/>
        </w:rPr>
        <w:t xml:space="preserve">.py</w:t>
      </w:r>
      <w:r>
        <w:t xml:space="preserve">, or from a Command Prompt:</w:t>
      </w:r>
    </w:p>
    <w:p>
      <w:pPr>
        <w:pStyle w:val="SourceCode"/>
      </w:pPr>
      <w:r>
        <w:rPr>
          <w:rStyle w:val="VerbatimChar"/>
        </w:rPr>
        <w:t xml:space="preserve">cd path\to\External-Drive-Catalog\B-Engines</w:t>
      </w:r>
      <w:r>
        <w:br/>
      </w:r>
      <w:r>
        <w:rPr>
          <w:rStyle w:val="VerbatimChar"/>
        </w:rPr>
        <w:t xml:space="preserve">python External-Drive-Catalog_V01.py</w:t>
      </w:r>
    </w:p>
    <w:p>
      <w:pPr>
        <w:pStyle w:val="FirstParagraph"/>
      </w:pPr>
      <w:r>
        <w:rPr>
          <w:b/>
          <w:bCs/>
        </w:rPr>
        <w:t xml:space="preserve">Mac</w:t>
      </w:r>
      <w:r>
        <w:t xml:space="preserve"> </w:t>
      </w:r>
      <w:r>
        <w:t xml:space="preserve">- from Terminal:</w:t>
      </w:r>
    </w:p>
    <w:p>
      <w:pPr>
        <w:pStyle w:val="SourceCode"/>
      </w:pPr>
      <w:r>
        <w:rPr>
          <w:rStyle w:val="VerbatimChar"/>
        </w:rPr>
        <w:t xml:space="preserve">cd path/to/External-Drive-Catalog/B-Engines</w:t>
      </w:r>
      <w:r>
        <w:br/>
      </w:r>
      <w:r>
        <w:rPr>
          <w:rStyle w:val="VerbatimChar"/>
        </w:rPr>
        <w:t xml:space="preserve">python3 External-Drive-Catalog_V01.py</w:t>
      </w:r>
    </w:p>
    <w:p>
      <w:pPr>
        <w:pStyle w:val="FirstParagraph"/>
      </w:pPr>
      <w:r>
        <w:t xml:space="preserve">You can also run it from VS Code with Code Runner, same as your other tools.</w:t>
      </w:r>
    </w:p>
    <w:p>
      <w:r>
        <w:pict>
          <v:rect style="width:0;height:1.5pt" o:hralign="center" o:hrstd="t" o:hr="t"/>
        </w:pict>
      </w:r>
    </w:p>
    <w:bookmarkEnd w:id="25"/>
    <w:bookmarkStart w:id="26" w:name="step-by-step-cataloging-your-20-drives"/>
    <w:p>
      <w:pPr>
        <w:pStyle w:val="Heading2"/>
      </w:pPr>
      <w:r>
        <w:t xml:space="preserve">4. Step-by-step: cataloging your ~20 drives</w:t>
      </w:r>
    </w:p>
    <w:p>
      <w:pPr>
        <w:pStyle w:val="FirstParagraph"/>
      </w:pPr>
      <w:r>
        <w:t xml:space="preserve">You do this once per drive. After that the data lives in the catalog forever (until you re-index or delete it).</w:t>
      </w:r>
    </w:p>
    <w:p>
      <w:pPr>
        <w:pStyle w:val="Compact"/>
        <w:numPr>
          <w:ilvl w:val="0"/>
          <w:numId w:val="1001"/>
        </w:numPr>
      </w:pPr>
      <w:r>
        <w:t xml:space="preserve">Plug in</w:t>
      </w:r>
      <w:r>
        <w:t xml:space="preserve"> </w:t>
      </w:r>
      <w:r>
        <w:rPr>
          <w:b/>
          <w:bCs/>
        </w:rPr>
        <w:t xml:space="preserve">one</w:t>
      </w:r>
      <w:r>
        <w:t xml:space="preserve"> </w:t>
      </w:r>
      <w:r>
        <w:t xml:space="preserve">drive.</w:t>
      </w:r>
    </w:p>
    <w:p>
      <w:pPr>
        <w:pStyle w:val="Compact"/>
        <w:numPr>
          <w:ilvl w:val="0"/>
          <w:numId w:val="1001"/>
        </w:numPr>
      </w:pPr>
      <w:r>
        <w:t xml:space="preserve">Open the app and go to the</w:t>
      </w:r>
      <w:r>
        <w:t xml:space="preserve"> </w:t>
      </w:r>
      <w:r>
        <w:rPr>
          <w:b/>
          <w:bCs/>
        </w:rPr>
        <w:t xml:space="preserve">“1. Index a Drive”</w:t>
      </w:r>
      <w:r>
        <w:t xml:space="preserve"> </w:t>
      </w:r>
      <w:r>
        <w:t xml:space="preserve">tab.</w:t>
      </w:r>
    </w:p>
    <w:p>
      <w:pPr>
        <w:pStyle w:val="Compact"/>
        <w:numPr>
          <w:ilvl w:val="0"/>
          <w:numId w:val="1001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Browse…</w:t>
      </w:r>
      <w:r>
        <w:t xml:space="preserve"> </w:t>
      </w:r>
      <w:r>
        <w:t xml:space="preserve">and pick the drive root.</w:t>
      </w:r>
    </w:p>
    <w:p>
      <w:pPr>
        <w:pStyle w:val="Compact"/>
        <w:numPr>
          <w:ilvl w:val="1"/>
          <w:numId w:val="1002"/>
        </w:numPr>
      </w:pPr>
      <w:r>
        <w:t xml:space="preserve">Windows: the drive letter, e.g. </w:t>
      </w:r>
      <w:r>
        <w:rPr>
          <w:rStyle w:val="VerbatimChar"/>
        </w:rPr>
        <w:t xml:space="preserve">E:\</w:t>
      </w:r>
    </w:p>
    <w:p>
      <w:pPr>
        <w:pStyle w:val="Compact"/>
        <w:numPr>
          <w:ilvl w:val="1"/>
          <w:numId w:val="1002"/>
        </w:numPr>
      </w:pPr>
      <w:r>
        <w:t xml:space="preserve">Mac:</w:t>
      </w:r>
      <w:r>
        <w:t xml:space="preserve"> </w:t>
      </w:r>
      <w:r>
        <w:rPr>
          <w:rStyle w:val="VerbatimChar"/>
        </w:rPr>
        <w:t xml:space="preserve">/Volumes/&lt;DriveName&gt;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Disk label</w:t>
      </w:r>
      <w:r>
        <w:t xml:space="preserve"> </w:t>
      </w:r>
      <w:r>
        <w:t xml:space="preserve">fills in automatically (the volume name on Windows, the</w:t>
      </w:r>
      <w:r>
        <w:t xml:space="preserve"> </w:t>
      </w:r>
      <w:r>
        <w:rPr>
          <w:rStyle w:val="VerbatimChar"/>
        </w:rPr>
        <w:t xml:space="preserve">/Volumes</w:t>
      </w:r>
      <w:r>
        <w:t xml:space="preserve"> </w:t>
      </w:r>
      <w:r>
        <w:t xml:space="preserve">name on Mac). This is how the drive will be named in the catalog. Edit it if you want a cleaner name (e.g. </w:t>
      </w:r>
      <w:r>
        <w:rPr>
          <w:rStyle w:val="VerbatimChar"/>
        </w:rPr>
        <w:t xml:space="preserve">YN-4T</w:t>
      </w:r>
      <w:r>
        <w:t xml:space="preserve">,</w:t>
      </w:r>
      <w:r>
        <w:t xml:space="preserve"> </w:t>
      </w:r>
      <w:r>
        <w:rPr>
          <w:rStyle w:val="VerbatimChar"/>
        </w:rPr>
        <w:t xml:space="preserve">Photos-2019</w:t>
      </w:r>
      <w:r>
        <w:t xml:space="preserve">,</w:t>
      </w:r>
      <w:r>
        <w:t xml:space="preserve"> </w:t>
      </w:r>
      <w:r>
        <w:rPr>
          <w:rStyle w:val="VerbatimChar"/>
        </w:rPr>
        <w:t xml:space="preserve">Backup-A</w:t>
      </w:r>
      <w:r>
        <w:t xml:space="preserve">).</w:t>
      </w:r>
      <w:r>
        <w:t xml:space="preserve"> </w:t>
      </w:r>
      <w:r>
        <w:rPr>
          <w:b/>
          <w:bCs/>
        </w:rPr>
        <w:t xml:space="preserve">Use a unique, consistent label per physical drive</w:t>
      </w:r>
      <w:r>
        <w:t xml:space="preserve"> </w:t>
      </w:r>
      <w:r>
        <w:t xml:space="preserve">- that label is the key.</w:t>
      </w:r>
    </w:p>
    <w:p>
      <w:pPr>
        <w:pStyle w:val="Compact"/>
        <w:numPr>
          <w:ilvl w:val="0"/>
          <w:numId w:val="1001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Start Indexing</w:t>
      </w:r>
      <w:r>
        <w:t xml:space="preserve">. The status line counts files as it goes (every 25,000). A big drive can take a few minutes; the window stays responsive and you can</w:t>
      </w:r>
      <w:r>
        <w:t xml:space="preserve"> </w:t>
      </w:r>
      <w:r>
        <w:rPr>
          <w:b/>
          <w:bCs/>
        </w:rPr>
        <w:t xml:space="preserve">Cancel</w:t>
      </w:r>
      <w:r>
        <w:t xml:space="preserve"> </w:t>
      </w:r>
      <w:r>
        <w:t xml:space="preserve">at any time.</w:t>
      </w:r>
    </w:p>
    <w:p>
      <w:pPr>
        <w:pStyle w:val="Compact"/>
        <w:numPr>
          <w:ilvl w:val="0"/>
          <w:numId w:val="1001"/>
        </w:numPr>
      </w:pPr>
      <w:r>
        <w:t xml:space="preserve">When it finishes, eject that drive, plug in the next one, and repeat.</w:t>
      </w:r>
    </w:p>
    <w:p>
      <w:pPr>
        <w:pStyle w:val="BlockText"/>
      </w:pPr>
      <w:r>
        <w:rPr>
          <w:b/>
          <w:bCs/>
        </w:rPr>
        <w:t xml:space="preserve">Skip hidden / dot-files</w:t>
      </w:r>
      <w:r>
        <w:t xml:space="preserve"> </w:t>
      </w:r>
      <w:r>
        <w:t xml:space="preserve">(checkbox, on by default): leave this on for Mac drives. macOS scatters hidden clutter across external drives - a</w:t>
      </w:r>
      <w:r>
        <w:t xml:space="preserve"> </w:t>
      </w:r>
      <w:r>
        <w:rPr>
          <w:rStyle w:val="VerbatimChar"/>
        </w:rPr>
        <w:t xml:space="preserve">._Name</w:t>
      </w:r>
      <w:r>
        <w:t xml:space="preserve"> </w:t>
      </w:r>
      <w:r>
        <w:t xml:space="preserve">AppleDouble companion next to almost every file, plus</w:t>
      </w:r>
      <w:r>
        <w:t xml:space="preserve"> </w:t>
      </w:r>
      <w:r>
        <w:rPr>
          <w:rStyle w:val="VerbatimChar"/>
        </w:rPr>
        <w:t xml:space="preserve">.DS_Store</w:t>
      </w:r>
      <w:r>
        <w:t xml:space="preserve">,</w:t>
      </w:r>
      <w:r>
        <w:t xml:space="preserve"> </w:t>
      </w:r>
      <w:r>
        <w:rPr>
          <w:rStyle w:val="VerbatimChar"/>
        </w:rPr>
        <w:t xml:space="preserve">.Spotlight-V100</w:t>
      </w:r>
      <w:r>
        <w:t xml:space="preserve">,</w:t>
      </w:r>
      <w:r>
        <w:t xml:space="preserve"> </w:t>
      </w:r>
      <w:r>
        <w:rPr>
          <w:rStyle w:val="VerbatimChar"/>
        </w:rPr>
        <w:t xml:space="preserve">.Trashes</w:t>
      </w:r>
      <w:r>
        <w:t xml:space="preserve">, etc. These are never things you would search for, and the</w:t>
      </w:r>
      <w:r>
        <w:t xml:space="preserve"> </w:t>
      </w:r>
      <w:r>
        <w:rPr>
          <w:rStyle w:val="VerbatimChar"/>
        </w:rPr>
        <w:t xml:space="preserve">._*</w:t>
      </w:r>
      <w:r>
        <w:t xml:space="preserve"> </w:t>
      </w:r>
      <w:r>
        <w:t xml:space="preserve">files alone can nearly double your row count. With the box on, that clutter is skipped (the log tells you how many). The unambiguous junk (</w:t>
      </w:r>
      <w:r>
        <w:rPr>
          <w:rStyle w:val="VerbatimChar"/>
        </w:rPr>
        <w:t xml:space="preserve">._*</w:t>
      </w:r>
      <w:r>
        <w:t xml:space="preserve">,</w:t>
      </w:r>
      <w:r>
        <w:t xml:space="preserve"> </w:t>
      </w:r>
      <w:r>
        <w:rPr>
          <w:rStyle w:val="VerbatimChar"/>
        </w:rPr>
        <w:t xml:space="preserve">.DS_Store</w:t>
      </w:r>
      <w:r>
        <w:t xml:space="preserve">,</w:t>
      </w:r>
      <w:r>
        <w:t xml:space="preserve"> </w:t>
      </w:r>
      <w:r>
        <w:rPr>
          <w:rStyle w:val="VerbatimChar"/>
        </w:rPr>
        <w:t xml:space="preserve">Thumbs.db</w:t>
      </w:r>
      <w:r>
        <w:t xml:space="preserve">, system folders) is always skipped; the checkbox only also controls</w:t>
      </w:r>
      <w:r>
        <w:t xml:space="preserve"> </w:t>
      </w:r>
      <w:r>
        <w:rPr>
          <w:i/>
          <w:iCs/>
        </w:rPr>
        <w:t xml:space="preserve">other</w:t>
      </w:r>
      <w:r>
        <w:t xml:space="preserve"> </w:t>
      </w:r>
      <w:r>
        <w:t xml:space="preserve">dot-files. Uncheck it for a drive where you actually want hidden files like</w:t>
      </w:r>
      <w:r>
        <w:t xml:space="preserve"> </w:t>
      </w:r>
      <w:r>
        <w:rPr>
          <w:rStyle w:val="VerbatimChar"/>
        </w:rPr>
        <w:t xml:space="preserve">.gitignore</w:t>
      </w:r>
      <w:r>
        <w:t xml:space="preserve"> </w:t>
      </w:r>
      <w:r>
        <w:t xml:space="preserve">catalogued.</w:t>
      </w:r>
    </w:p>
    <w:p>
      <w:pPr>
        <w:pStyle w:val="FirstParagraph"/>
      </w:pPr>
      <w:r>
        <w:t xml:space="preserve">Do that for all 20. The</w:t>
      </w:r>
      <w:r>
        <w:t xml:space="preserve"> </w:t>
      </w:r>
      <w:r>
        <w:rPr>
          <w:b/>
          <w:bCs/>
        </w:rPr>
        <w:t xml:space="preserve">“3. Drives”</w:t>
      </w:r>
      <w:r>
        <w:t xml:space="preserve"> </w:t>
      </w:r>
      <w:r>
        <w:t xml:space="preserve">tab shows every drive on record with its file count, total size, and when it was last indexed.</w:t>
      </w:r>
    </w:p>
    <w:p>
      <w:pPr>
        <w:pStyle w:val="BlockText"/>
      </w:pPr>
      <w:r>
        <w:t xml:space="preserve">Re-indexing: just index a drive again using the</w:t>
      </w:r>
      <w:r>
        <w:t xml:space="preserve"> </w:t>
      </w:r>
      <w:r>
        <w:rPr>
          <w:b/>
          <w:bCs/>
        </w:rPr>
        <w:t xml:space="preserve">same label</w:t>
      </w:r>
      <w:r>
        <w:t xml:space="preserve">. The old records for that label are replaced cleanly, so the count never doubles up.</w:t>
      </w:r>
    </w:p>
    <w:p>
      <w:r>
        <w:pict>
          <v:rect style="width:0;height:1.5pt" o:hralign="center" o:hrstd="t" o:hr="t"/>
        </w:pict>
      </w:r>
    </w:p>
    <w:bookmarkEnd w:id="26"/>
    <w:bookmarkStart w:id="27" w:name="step-by-step-searching-the-payoff"/>
    <w:p>
      <w:pPr>
        <w:pStyle w:val="Heading2"/>
      </w:pPr>
      <w:r>
        <w:t xml:space="preserve">5. Step-by-step: searching (the payoff)</w:t>
      </w:r>
    </w:p>
    <w:p>
      <w:pPr>
        <w:pStyle w:val="FirstParagraph"/>
      </w:pPr>
      <w:r>
        <w:t xml:space="preserve">This works with the drives</w:t>
      </w:r>
      <w:r>
        <w:t xml:space="preserve"> </w:t>
      </w:r>
      <w:r>
        <w:rPr>
          <w:b/>
          <w:bCs/>
        </w:rPr>
        <w:t xml:space="preserve">unplugged</w:t>
      </w:r>
      <w:r>
        <w:t xml:space="preserve"> </w:t>
      </w:r>
      <w:r>
        <w:t xml:space="preserve">- you are searching the catalog, not the disks.</w:t>
      </w:r>
    </w:p>
    <w:p>
      <w:pPr>
        <w:pStyle w:val="Compact"/>
        <w:numPr>
          <w:ilvl w:val="0"/>
          <w:numId w:val="1003"/>
        </w:numPr>
      </w:pPr>
      <w:r>
        <w:t xml:space="preserve">Go to the</w:t>
      </w:r>
      <w:r>
        <w:t xml:space="preserve"> </w:t>
      </w:r>
      <w:r>
        <w:rPr>
          <w:b/>
          <w:bCs/>
        </w:rPr>
        <w:t xml:space="preserve">“2. Search”</w:t>
      </w:r>
      <w:r>
        <w:t xml:space="preserve"> </w:t>
      </w:r>
      <w:r>
        <w:t xml:space="preserve">tab.</w:t>
      </w:r>
    </w:p>
    <w:p>
      <w:pPr>
        <w:pStyle w:val="Compact"/>
        <w:numPr>
          <w:ilvl w:val="0"/>
          <w:numId w:val="1003"/>
        </w:numPr>
      </w:pPr>
      <w:r>
        <w:t xml:space="preserve">Fill any combination of: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Name contains</w:t>
      </w:r>
      <w:r>
        <w:t xml:space="preserve"> </w:t>
      </w:r>
      <w:r>
        <w:t xml:space="preserve">- partial filename, e.g. </w:t>
      </w:r>
      <w:r>
        <w:rPr>
          <w:rStyle w:val="VerbatimChar"/>
        </w:rPr>
        <w:t xml:space="preserve">invoice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Ferdowsi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Ext</w:t>
      </w:r>
      <w:r>
        <w:t xml:space="preserve"> </w:t>
      </w:r>
      <w:r>
        <w:t xml:space="preserve">- extension without the dot, e.g. 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pdf</w:t>
      </w:r>
      <w:r>
        <w:t xml:space="preserve">,</w:t>
      </w:r>
      <w:r>
        <w:t xml:space="preserve"> </w:t>
      </w:r>
      <w:r>
        <w:rPr>
          <w:rStyle w:val="VerbatimChar"/>
        </w:rPr>
        <w:t xml:space="preserve">mp4</w:t>
      </w:r>
    </w:p>
    <w:p>
      <w:pPr>
        <w:pStyle w:val="Compact"/>
        <w:numPr>
          <w:ilvl w:val="1"/>
          <w:numId w:val="1004"/>
        </w:numPr>
      </w:pPr>
      <w:r>
        <w:rPr>
          <w:b/>
          <w:bCs/>
        </w:rPr>
        <w:t xml:space="preserve">Min MB</w:t>
      </w:r>
      <w:r>
        <w:t xml:space="preserve"> </w:t>
      </w:r>
      <w:r>
        <w:t xml:space="preserve">- only files at least this big (handy for finding large videos)</w:t>
      </w:r>
    </w:p>
    <w:p>
      <w:pPr>
        <w:pStyle w:val="Compact"/>
        <w:numPr>
          <w:ilvl w:val="0"/>
          <w:numId w:val="1003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Search</w:t>
      </w:r>
      <w:r>
        <w:t xml:space="preserve"> </w:t>
      </w:r>
      <w:r>
        <w:t xml:space="preserve">(or press Enter in the name box).</w:t>
      </w:r>
    </w:p>
    <w:p>
      <w:pPr>
        <w:pStyle w:val="Compact"/>
        <w:numPr>
          <w:ilvl w:val="0"/>
          <w:numId w:val="1003"/>
        </w:numPr>
      </w:pPr>
      <w:r>
        <w:t xml:space="preserve">Results show</w:t>
      </w:r>
      <w:r>
        <w:t xml:space="preserve"> </w:t>
      </w:r>
      <w:r>
        <w:rPr>
          <w:b/>
          <w:bCs/>
        </w:rPr>
        <w:t xml:space="preserve">which drive</w:t>
      </w:r>
      <w:r>
        <w:t xml:space="preserve">, the name, size, modified date, and full path.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Double-click any row to copy its full path</w:t>
      </w:r>
      <w:r>
        <w:t xml:space="preserve"> </w:t>
      </w:r>
      <w:r>
        <w:t xml:space="preserve">to the clipboard.</w:t>
      </w:r>
    </w:p>
    <w:p>
      <w:pPr>
        <w:pStyle w:val="FirstParagraph"/>
      </w:pPr>
      <w:r>
        <w:rPr>
          <w:b/>
          <w:bCs/>
        </w:rPr>
        <w:t xml:space="preserve">Find Duplicates</w:t>
      </w:r>
      <w:r>
        <w:t xml:space="preserve"> </w:t>
      </w:r>
      <w:r>
        <w:t xml:space="preserve">lists files that appear on</w:t>
      </w:r>
      <w:r>
        <w:t xml:space="preserve"> </w:t>
      </w:r>
      <w:r>
        <w:rPr>
          <w:b/>
          <w:bCs/>
        </w:rPr>
        <w:t xml:space="preserve">two or more drives</w:t>
      </w:r>
      <w:r>
        <w:t xml:space="preserve"> </w:t>
      </w:r>
      <w:r>
        <w:t xml:space="preserve">with the same name and size - useful before you reclaim space or consolidate the 20 drives down to fewer.</w:t>
      </w:r>
    </w:p>
    <w:p>
      <w:r>
        <w:pict>
          <v:rect style="width:0;height:1.5pt" o:hralign="center" o:hrstd="t" o:hr="t"/>
        </w:pict>
      </w:r>
    </w:p>
    <w:bookmarkEnd w:id="27"/>
    <w:bookmarkStart w:id="28" w:name="step-by-step-exporting"/>
    <w:p>
      <w:pPr>
        <w:pStyle w:val="Heading2"/>
      </w:pPr>
      <w:r>
        <w:t xml:space="preserve">6. Step-by-step: exporting</w:t>
      </w:r>
    </w:p>
    <w:p>
      <w:pPr>
        <w:pStyle w:val="FirstParagraph"/>
      </w:pPr>
      <w:r>
        <w:t xml:space="preserve">Go to the</w:t>
      </w:r>
      <w:r>
        <w:t xml:space="preserve"> </w:t>
      </w:r>
      <w:r>
        <w:rPr>
          <w:b/>
          <w:bCs/>
        </w:rPr>
        <w:t xml:space="preserve">“4. Export”</w:t>
      </w:r>
      <w:r>
        <w:t xml:space="preserve"> </w:t>
      </w:r>
      <w:r>
        <w:t xml:space="preserve">tab. Everything is written into</w:t>
      </w:r>
      <w:r>
        <w:t xml:space="preserve"> </w:t>
      </w:r>
      <w:r>
        <w:rPr>
          <w:b/>
          <w:bCs/>
        </w:rPr>
        <w:t xml:space="preserve">A-Data</w:t>
      </w:r>
      <w:r>
        <w:t xml:space="preserve"> </w:t>
      </w:r>
      <w:r>
        <w:t xml:space="preserve">with a timestamped filename (</w:t>
      </w:r>
      <w:r>
        <w:rPr>
          <w:rStyle w:val="VerbatimChar"/>
        </w:rPr>
        <w:t xml:space="preserve">YYYY-MM-DD--HH-MM</w:t>
      </w:r>
      <w:r>
        <w:t xml:space="preserve">):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Export Selected Drive (CSV)</w:t>
      </w:r>
      <w:r>
        <w:t xml:space="preserve"> </w:t>
      </w:r>
      <w:r>
        <w:t xml:space="preserve">- one drive’s file list.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Export ENTIRE Catalog (CSV)</w:t>
      </w:r>
      <w:r>
        <w:t xml:space="preserve"> </w:t>
      </w:r>
      <w:r>
        <w:t xml:space="preserve">- every file on every drive in one file.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Export Drive Summary (Excel)</w:t>
      </w:r>
      <w:r>
        <w:t xml:space="preserve"> </w:t>
      </w:r>
      <w:r>
        <w:t xml:space="preserve">- one row per drive (counts + sizes). Requires</w:t>
      </w:r>
      <w:r>
        <w:t xml:space="preserve"> </w:t>
      </w:r>
      <w:r>
        <w:rPr>
          <w:rStyle w:val="VerbatimChar"/>
        </w:rPr>
        <w:t xml:space="preserve">openpyxl</w:t>
      </w:r>
      <w:r>
        <w:t xml:space="preserve">; the button is disabled until it is installed.</w:t>
      </w:r>
    </w:p>
    <w:p>
      <w:pPr>
        <w:pStyle w:val="FirstParagraph"/>
      </w:pPr>
      <w:r>
        <w:t xml:space="preserve">All CSVs are written with a UTF-8 BOM so Excel on Windows opens them with Farsi/accented characters intact.</w:t>
      </w:r>
    </w:p>
    <w:p>
      <w:r>
        <w:pict>
          <v:rect style="width:0;height:1.5pt" o:hralign="center" o:hrstd="t" o:hr="t"/>
        </w:pict>
      </w:r>
    </w:p>
    <w:bookmarkEnd w:id="28"/>
    <w:bookmarkStart w:id="29" w:name="X3abe0d4ed50fc4ac0f8fd5d69598c85a6fa354d"/>
    <w:p>
      <w:pPr>
        <w:pStyle w:val="Heading2"/>
      </w:pPr>
      <w:r>
        <w:t xml:space="preserve">7b. Migrating from your old PostgreSQL database (one time)</w:t>
      </w:r>
    </w:p>
    <w:p>
      <w:pPr>
        <w:pStyle w:val="FirstParagraph"/>
      </w:pPr>
      <w:r>
        <w:t xml:space="preserve">If you already have file data in PostgreSQL (the</w:t>
      </w:r>
      <w:r>
        <w:t xml:space="preserve"> </w:t>
      </w:r>
      <w:r>
        <w:rPr>
          <w:rStyle w:val="VerbatimChar"/>
        </w:rPr>
        <w:t xml:space="preserve">public.files</w:t>
      </w:r>
      <w:r>
        <w:t xml:space="preserve"> </w:t>
      </w:r>
      <w:r>
        <w:t xml:space="preserve">table from your old scripts), use</w:t>
      </w:r>
      <w:r>
        <w:t xml:space="preserve"> </w:t>
      </w:r>
      <w:r>
        <w:rPr>
          <w:rStyle w:val="VerbatimChar"/>
          <w:b/>
          <w:bCs/>
        </w:rPr>
        <w:t xml:space="preserve">Postgres-To-SQLite-Converter_V01.py</w:t>
      </w:r>
      <w:r>
        <w:t xml:space="preserve"> </w:t>
      </w:r>
      <w:r>
        <w:t xml:space="preserve">to load it straight into this catalog. It lives in</w:t>
      </w:r>
      <w:r>
        <w:t xml:space="preserve"> </w:t>
      </w:r>
      <w:r>
        <w:rPr>
          <w:rStyle w:val="VerbatimChar"/>
        </w:rPr>
        <w:t xml:space="preserve">B-Engines</w:t>
      </w:r>
      <w:r>
        <w:t xml:space="preserve"> </w:t>
      </w:r>
      <w:r>
        <w:t xml:space="preserve">next to the main app.</w:t>
      </w:r>
    </w:p>
    <w:p>
      <w:pPr>
        <w:numPr>
          <w:ilvl w:val="0"/>
          <w:numId w:val="1006"/>
        </w:numPr>
      </w:pPr>
      <w:r>
        <w:t xml:space="preserve">Install the PostgreSQL driver once: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pip install psycopg2-binary        (Windows)</w:t>
      </w:r>
      <w:r>
        <w:br/>
      </w:r>
      <w:r>
        <w:rPr>
          <w:rStyle w:val="VerbatimChar"/>
        </w:rPr>
        <w:t xml:space="preserve">pip3 install psycopg2-binary       (Mac)</w:t>
      </w:r>
    </w:p>
    <w:p>
      <w:pPr>
        <w:numPr>
          <w:ilvl w:val="0"/>
          <w:numId w:val="1006"/>
        </w:numPr>
      </w:pPr>
      <w:r>
        <w:t xml:space="preserve">Run the converter (same way you run the main app).</w:t>
      </w:r>
    </w:p>
    <w:p>
      <w:pPr>
        <w:numPr>
          <w:ilvl w:val="0"/>
          <w:numId w:val="1006"/>
        </w:numPr>
      </w:pPr>
      <w:r>
        <w:t xml:space="preserve">Fill in Host / Port / Database / User / Password (it pre-fills from your</w:t>
      </w:r>
      <w:r>
        <w:t xml:space="preserve"> </w:t>
      </w:r>
      <w:r>
        <w:rPr>
          <w:rStyle w:val="VerbatimChar"/>
        </w:rPr>
        <w:t xml:space="preserve">PGHOST</w:t>
      </w:r>
      <w:r>
        <w:t xml:space="preserve">/</w:t>
      </w:r>
      <w:r>
        <w:rPr>
          <w:rStyle w:val="VerbatimChar"/>
        </w:rPr>
        <w:t xml:space="preserve">PGUSER</w:t>
      </w:r>
      <w:r>
        <w:t xml:space="preserve">/etc. environment variables if you set them).</w:t>
      </w:r>
    </w:p>
    <w:p>
      <w:pPr>
        <w:numPr>
          <w:ilvl w:val="0"/>
          <w:numId w:val="1006"/>
        </w:numPr>
      </w:pPr>
      <w:r>
        <w:t xml:space="preserve">Leave</w:t>
      </w:r>
      <w:r>
        <w:t xml:space="preserve"> </w:t>
      </w:r>
      <w:r>
        <w:rPr>
          <w:b/>
          <w:bCs/>
        </w:rPr>
        <w:t xml:space="preserve">Table</w:t>
      </w:r>
      <w:r>
        <w:t xml:space="preserve"> </w:t>
      </w:r>
      <w:r>
        <w:t xml:space="preserve">as</w:t>
      </w:r>
      <w:r>
        <w:t xml:space="preserve"> </w:t>
      </w:r>
      <w:r>
        <w:rPr>
          <w:rStyle w:val="VerbatimChar"/>
        </w:rPr>
        <w:t xml:space="preserve">public.files</w:t>
      </w:r>
      <w:r>
        <w:t xml:space="preserve"> </w:t>
      </w:r>
      <w:r>
        <w:t xml:space="preserve">unless yours differs.</w:t>
      </w:r>
    </w:p>
    <w:p>
      <w:pPr>
        <w:numPr>
          <w:ilvl w:val="0"/>
          <w:numId w:val="1006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Test Connection</w:t>
      </w:r>
      <w:r>
        <w:t xml:space="preserve"> </w:t>
      </w:r>
      <w:r>
        <w:t xml:space="preserve">- it lists the columns it found and shows how it mapped them to</w:t>
      </w:r>
      <w:r>
        <w:t xml:space="preserve"> </w:t>
      </w:r>
      <w:r>
        <w:rPr>
          <w:rStyle w:val="VerbatimChar"/>
        </w:rPr>
        <w:t xml:space="preserve">disk_name / file_name / file_path / size / modified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If your table has no</w:t>
      </w:r>
      <w:r>
        <w:t xml:space="preserve"> </w:t>
      </w:r>
      <w:r>
        <w:rPr>
          <w:rStyle w:val="VerbatimChar"/>
        </w:rPr>
        <w:t xml:space="preserve">disk_name</w:t>
      </w:r>
      <w:r>
        <w:t xml:space="preserve"> </w:t>
      </w:r>
      <w:r>
        <w:t xml:space="preserve">column, type one label in the</w:t>
      </w:r>
      <w:r>
        <w:t xml:space="preserve"> </w:t>
      </w:r>
      <w:r>
        <w:t xml:space="preserve">“Disk label”</w:t>
      </w:r>
      <w:r>
        <w:t xml:space="preserve"> </w:t>
      </w:r>
      <w:r>
        <w:t xml:space="preserve">box and every migrated row gets that label.</w:t>
      </w:r>
    </w:p>
    <w:p>
      <w:pPr>
        <w:numPr>
          <w:ilvl w:val="0"/>
          <w:numId w:val="1006"/>
        </w:numPr>
      </w:pPr>
      <w:r>
        <w:rPr>
          <w:b/>
          <w:bCs/>
        </w:rPr>
        <w:t xml:space="preserve">Replace</w:t>
      </w:r>
      <w:r>
        <w:t xml:space="preserve"> </w:t>
      </w:r>
      <w:r>
        <w:t xml:space="preserve">is on by default: it clears any existing catalog rows for the drives being migrated first, so re-running never doubles your counts. Uncheck it to append instead.</w:t>
      </w:r>
      <w:r>
        <w:t xml:space="preserve"> </w:t>
      </w:r>
      <w:r>
        <w:rPr>
          <w:b/>
          <w:bCs/>
        </w:rPr>
        <w:t xml:space="preserve">Skip macOS/Windows junk rows</w:t>
      </w:r>
      <w:r>
        <w:t xml:space="preserve"> </w:t>
      </w:r>
      <w:r>
        <w:t xml:space="preserve">is also on by default - it drops</w:t>
      </w:r>
      <w:r>
        <w:t xml:space="preserve"> </w:t>
      </w:r>
      <w:r>
        <w:rPr>
          <w:rStyle w:val="VerbatimChar"/>
        </w:rPr>
        <w:t xml:space="preserve">._*</w:t>
      </w:r>
      <w:r>
        <w:t xml:space="preserve">,</w:t>
      </w:r>
      <w:r>
        <w:t xml:space="preserve"> </w:t>
      </w:r>
      <w:r>
        <w:rPr>
          <w:rStyle w:val="VerbatimChar"/>
        </w:rPr>
        <w:t xml:space="preserve">.DS_Store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Thumbs.db</w:t>
      </w:r>
      <w:r>
        <w:t xml:space="preserve"> </w:t>
      </w:r>
      <w:r>
        <w:t xml:space="preserve">rows that your old indexer captured, so the junk does not carry over into the clean catalog.</w:t>
      </w:r>
    </w:p>
    <w:p>
      <w:pPr>
        <w:numPr>
          <w:ilvl w:val="0"/>
          <w:numId w:val="1006"/>
        </w:numPr>
      </w:pPr>
      <w:r>
        <w:t xml:space="preserve">Click</w:t>
      </w:r>
      <w:r>
        <w:t xml:space="preserve"> </w:t>
      </w:r>
      <w:r>
        <w:rPr>
          <w:b/>
          <w:bCs/>
        </w:rPr>
        <w:t xml:space="preserve">Start Migration</w:t>
      </w:r>
      <w:r>
        <w:t xml:space="preserve">. Progress prints every 250,000 rows; it streams with a server-side cursor so even millions of rows stay light on memory.</w:t>
      </w:r>
    </w:p>
    <w:p>
      <w:pPr>
        <w:pStyle w:val="FirstParagraph"/>
      </w:pPr>
      <w:r>
        <w:t xml:space="preserve">When it finishes, open the catalog app’s</w:t>
      </w:r>
      <w:r>
        <w:t xml:space="preserve"> </w:t>
      </w:r>
      <w:r>
        <w:rPr>
          <w:b/>
          <w:bCs/>
        </w:rPr>
        <w:t xml:space="preserve">“3. Drives”</w:t>
      </w:r>
      <w:r>
        <w:t xml:space="preserve"> </w:t>
      </w:r>
      <w:r>
        <w:t xml:space="preserve">tab to confirm the counts, then you can retire PostgreSQL entirely.</w:t>
      </w:r>
    </w:p>
    <w:p>
      <w:r>
        <w:pict>
          <v:rect style="width:0;height:1.5pt" o:hralign="center" o:hrstd="t" o:hr="t"/>
        </w:pict>
      </w:r>
    </w:p>
    <w:bookmarkEnd w:id="29"/>
    <w:bookmarkStart w:id="30" w:name="c.-backups"/>
    <w:p>
      <w:pPr>
        <w:pStyle w:val="Heading2"/>
      </w:pPr>
      <w:r>
        <w:t xml:space="preserve">7c. Backups</w:t>
      </w:r>
    </w:p>
    <w:p>
      <w:pPr>
        <w:pStyle w:val="FirstParagraph"/>
      </w:pPr>
      <w:r>
        <w:t xml:space="preserve">Your entire catalog is the single file</w:t>
      </w:r>
      <w:r>
        <w:t xml:space="preserve"> </w:t>
      </w:r>
      <w:r>
        <w:rPr>
          <w:rStyle w:val="VerbatimChar"/>
          <w:b/>
          <w:bCs/>
        </w:rPr>
        <w:t xml:space="preserve">A-Data/drive-catalog.sqlite3</w:t>
      </w:r>
      <w:r>
        <w:t xml:space="preserve">. To back it up, copy that one file (e.g. onto your YN-4T drive). To move the tool to another computer, copy the whole top folder. That is the whole</w:t>
      </w:r>
      <w:r>
        <w:t xml:space="preserve"> </w:t>
      </w:r>
      <w:r>
        <w:t xml:space="preserve">“database backup”</w:t>
      </w:r>
      <w:r>
        <w:t xml:space="preserve"> </w:t>
      </w:r>
      <w:r>
        <w:t xml:space="preserve">- no server, no dumps.</w:t>
      </w:r>
    </w:p>
    <w:p>
      <w:pPr>
        <w:pStyle w:val="BlockText"/>
      </w:pPr>
      <w:r>
        <w:t xml:space="preserve">You may also see</w:t>
      </w:r>
      <w:r>
        <w:t xml:space="preserve"> </w:t>
      </w:r>
      <w:r>
        <w:rPr>
          <w:rStyle w:val="VerbatimChar"/>
        </w:rPr>
        <w:t xml:space="preserve">drive-catalog.sqlite3-wal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-shm</w:t>
      </w:r>
      <w:r>
        <w:t xml:space="preserve"> </w:t>
      </w:r>
      <w:r>
        <w:t xml:space="preserve">files appear while the app is open. Those are normal SQLite working files. Close the app before copying the database and they fold back into the main file.</w:t>
      </w:r>
    </w:p>
    <w:p>
      <w:r>
        <w:pict>
          <v:rect style="width:0;height:1.5pt" o:hralign="center" o:hrstd="t" o:hr="t"/>
        </w:pict>
      </w:r>
    </w:p>
    <w:bookmarkEnd w:id="30"/>
    <w:bookmarkStart w:id="31" w:name="troubleshooting"/>
    <w:p>
      <w:pPr>
        <w:pStyle w:val="Heading2"/>
      </w:pPr>
      <w:r>
        <w:t xml:space="preserve">8. Troubleshooting</w:t>
      </w:r>
    </w:p>
    <w:p>
      <w:pPr>
        <w:pStyle w:val="FirstParagraph"/>
      </w:pPr>
      <w:r>
        <w:rPr>
          <w:b/>
          <w:bCs/>
        </w:rPr>
        <w:t xml:space="preserve">Mac: nothing happens /</w:t>
      </w:r>
      <w:r>
        <w:rPr>
          <w:b/>
          <w:bCs/>
        </w:rPr>
        <w:t xml:space="preserve"> </w:t>
      </w:r>
      <w:r>
        <w:rPr>
          <w:b/>
          <w:bCs/>
        </w:rPr>
        <w:t xml:space="preserve">“no module named tkinter”</w:t>
      </w:r>
      <w:r>
        <w:t xml:space="preserve"> </w:t>
      </w:r>
      <w:r>
        <w:t xml:space="preserve">The system Python lacks Tk. Install the python.org build (Section 2) and run with</w:t>
      </w:r>
      <w:r>
        <w:t xml:space="preserve"> </w:t>
      </w:r>
      <w:r>
        <w:rPr>
          <w:rStyle w:val="VerbatimChar"/>
        </w:rPr>
        <w:t xml:space="preserve">python3</w:t>
      </w:r>
      <w:r>
        <w:t xml:space="preserve">. Test with</w:t>
      </w:r>
      <w:r>
        <w:t xml:space="preserve"> </w:t>
      </w:r>
      <w:r>
        <w:rPr>
          <w:rStyle w:val="VerbatimChar"/>
        </w:rPr>
        <w:t xml:space="preserve">python3 -m tkinter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Mac: the indexer skips folders or sees nothing on an external drive</w:t>
      </w:r>
      <w:r>
        <w:t xml:space="preserve"> </w:t>
      </w:r>
      <w:r>
        <w:t xml:space="preserve">macOS privacy can block access. Open</w:t>
      </w:r>
      <w:r>
        <w:t xml:space="preserve"> </w:t>
      </w:r>
      <w:r>
        <w:rPr>
          <w:b/>
          <w:bCs/>
        </w:rPr>
        <w:t xml:space="preserve">System Settings -&gt; Privacy &amp; Security -&gt; Full Disk Access</w:t>
      </w:r>
      <w:r>
        <w:t xml:space="preserve"> </w:t>
      </w:r>
      <w:r>
        <w:t xml:space="preserve">and add</w:t>
      </w:r>
      <w:r>
        <w:t xml:space="preserve"> </w:t>
      </w:r>
      <w:r>
        <w:rPr>
          <w:b/>
          <w:bCs/>
        </w:rPr>
        <w:t xml:space="preserve">Terminal</w:t>
      </w:r>
      <w:r>
        <w:t xml:space="preserve"> </w:t>
      </w:r>
      <w:r>
        <w:t xml:space="preserve">(or VS Code, whichever you launch it from). This is the same permission area that blocked your Photos backup before.</w:t>
      </w:r>
    </w:p>
    <w:p>
      <w:pPr>
        <w:pStyle w:val="BodyText"/>
      </w:pPr>
      <w:r>
        <w:rPr>
          <w:b/>
          <w:bCs/>
        </w:rPr>
        <w:t xml:space="preserve">Mac: buttons look gray instead of colored</w:t>
      </w:r>
      <w:r>
        <w:t xml:space="preserve"> </w:t>
      </w:r>
      <w:r>
        <w:t xml:space="preserve">The colors are applied in a cross-platform way, but some macOS themes render buttons with the system style. The function is identical - it is cosmetic only.</w:t>
      </w:r>
    </w:p>
    <w:p>
      <w:pPr>
        <w:pStyle w:val="BodyText"/>
      </w:pPr>
      <w:r>
        <w:rPr>
          <w:b/>
          <w:bCs/>
        </w:rPr>
        <w:t xml:space="preserve">Windows:</w:t>
      </w:r>
      <w:r>
        <w:rPr>
          <w:b/>
          <w:bCs/>
        </w:rPr>
        <w:t xml:space="preserve"> </w:t>
      </w:r>
      <w:r>
        <w:rPr>
          <w:b/>
          <w:bCs/>
        </w:rPr>
        <w:t xml:space="preserve">“python is not recognized”</w:t>
      </w:r>
      <w:r>
        <w:t xml:space="preserve"> </w:t>
      </w:r>
      <w:r>
        <w:t xml:space="preserve">Python was not added to PATH during install. Re-run the installer and tick</w:t>
      </w:r>
      <w:r>
        <w:t xml:space="preserve"> </w:t>
      </w:r>
      <w:r>
        <w:t xml:space="preserve">“Add python.exe to PATH”</w:t>
      </w:r>
      <w:r>
        <w:t xml:space="preserve">, or launch via the Start-menu</w:t>
      </w:r>
      <w:r>
        <w:t xml:space="preserve"> </w:t>
      </w:r>
      <w:r>
        <w:t xml:space="preserve">“Python”</w:t>
      </w:r>
      <w:r>
        <w:t xml:space="preserve"> </w:t>
      </w:r>
      <w:r>
        <w:t xml:space="preserve">entry.</w:t>
      </w:r>
    </w:p>
    <w:p>
      <w:pPr>
        <w:pStyle w:val="BodyText"/>
      </w:pPr>
      <w:r>
        <w:rPr>
          <w:b/>
          <w:bCs/>
        </w:rPr>
        <w:t xml:space="preserve">A drive shows fewer files than expected</w:t>
      </w:r>
      <w:r>
        <w:t xml:space="preserve"> </w:t>
      </w:r>
      <w:r>
        <w:t xml:space="preserve">Files that error during scanning (permission denied, locked) are skipped rather than crashing the run. System/hidden files are included; locked OS files may not be.</w:t>
      </w:r>
    </w:p>
    <w:p>
      <w:pPr>
        <w:pStyle w:val="BodyText"/>
      </w:pPr>
      <w:r>
        <w:rPr>
          <w:b/>
          <w:bCs/>
        </w:rPr>
        <w:t xml:space="preserve">I want to start completely fresh</w:t>
      </w:r>
      <w:r>
        <w:t xml:space="preserve"> </w:t>
      </w:r>
      <w:r>
        <w:t xml:space="preserve">Close the app and delete</w:t>
      </w:r>
      <w:r>
        <w:t xml:space="preserve"> </w:t>
      </w:r>
      <w:r>
        <w:rPr>
          <w:rStyle w:val="VerbatimChar"/>
        </w:rPr>
        <w:t xml:space="preserve">A-Data/drive-catalog.sqlite3</w:t>
      </w:r>
      <w:r>
        <w:t xml:space="preserve"> </w:t>
      </w:r>
      <w:r>
        <w:t xml:space="preserve">(and the</w:t>
      </w:r>
      <w:r>
        <w:t xml:space="preserve"> </w:t>
      </w:r>
      <w:r>
        <w:rPr>
          <w:rStyle w:val="VerbatimChar"/>
        </w:rPr>
        <w:t xml:space="preserve">-wal</w:t>
      </w:r>
      <w:r>
        <w:t xml:space="preserve">/</w:t>
      </w:r>
      <w:r>
        <w:rPr>
          <w:rStyle w:val="VerbatimChar"/>
        </w:rPr>
        <w:t xml:space="preserve">-shm</w:t>
      </w:r>
      <w:r>
        <w:t xml:space="preserve"> </w:t>
      </w:r>
      <w:r>
        <w:t xml:space="preserve">files if present). A new empty catalog is created next launch.</w:t>
      </w:r>
    </w:p>
    <w:p>
      <w:r>
        <w:pict>
          <v:rect style="width:0;height:1.5pt" o:hralign="center" o:hrstd="t" o:hr="t"/>
        </w:pict>
      </w:r>
    </w:p>
    <w:bookmarkEnd w:id="31"/>
    <w:bookmarkStart w:id="32" w:name="what-changed-from-the-old-scripts"/>
    <w:p>
      <w:pPr>
        <w:pStyle w:val="Heading2"/>
      </w:pPr>
      <w:r>
        <w:t xml:space="preserve">What changed from the old scripts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One GUI app</w:t>
      </w:r>
      <w:r>
        <w:t xml:space="preserve"> </w:t>
      </w:r>
      <w:r>
        <w:t xml:space="preserve">instead of three command-line scripts.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SQLite</w:t>
      </w:r>
      <w:r>
        <w:t xml:space="preserve"> </w:t>
      </w:r>
      <w:r>
        <w:t xml:space="preserve">instead of PostgreSQL - zero install, one portable file, no passwords, no</w:t>
      </w:r>
      <w:r>
        <w:t xml:space="preserve"> </w:t>
      </w:r>
      <w:r>
        <w:rPr>
          <w:rStyle w:val="VerbatimChar"/>
        </w:rPr>
        <w:t xml:space="preserve">pg_hba.conf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Indexing writes straight into the database</w:t>
      </w:r>
      <w:r>
        <w:t xml:space="preserve"> </w:t>
      </w:r>
      <w:r>
        <w:t xml:space="preserve">- the CSV middle-step is gone (CSV is now an</w:t>
      </w:r>
      <w:r>
        <w:t xml:space="preserve"> </w:t>
      </w:r>
      <w:r>
        <w:rPr>
          <w:i/>
          <w:iCs/>
        </w:rPr>
        <w:t xml:space="preserve">export</w:t>
      </w:r>
      <w:r>
        <w:t xml:space="preserve"> </w:t>
      </w:r>
      <w:r>
        <w:t xml:space="preserve">option, not a required stage).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Cross-platform</w:t>
      </w:r>
      <w:r>
        <w:t xml:space="preserve"> </w:t>
      </w:r>
      <w:r>
        <w:t xml:space="preserve">- the Windows-only</w:t>
      </w:r>
      <w:r>
        <w:t xml:space="preserve"> </w:t>
      </w:r>
      <w:r>
        <w:rPr>
          <w:rStyle w:val="VerbatimChar"/>
        </w:rPr>
        <w:t xml:space="preserve">ctypes</w:t>
      </w:r>
      <w:r>
        <w:t xml:space="preserve"> </w:t>
      </w:r>
      <w:r>
        <w:t xml:space="preserve">volume lookup is now guarded and there is a Mac</w:t>
      </w:r>
      <w:r>
        <w:t xml:space="preserve"> </w:t>
      </w:r>
      <w:r>
        <w:rPr>
          <w:rStyle w:val="VerbatimChar"/>
        </w:rPr>
        <w:t xml:space="preserve">/Volumes</w:t>
      </w:r>
      <w:r>
        <w:t xml:space="preserve"> </w:t>
      </w:r>
      <w:r>
        <w:t xml:space="preserve">path, with a manual label fallback everywhere.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Search across all drives at once</w:t>
      </w:r>
      <w:r>
        <w:t xml:space="preserve">, plus cross-drive duplicate detection.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UTF-8 throughout</w:t>
      </w:r>
      <w:r>
        <w:t xml:space="preserve">, ASCII-only console/log messages, your</w:t>
      </w:r>
      <w:r>
        <w:t xml:space="preserve"> </w:t>
      </w:r>
      <w:r>
        <w:rPr>
          <w:rStyle w:val="VerbatimChar"/>
        </w:rPr>
        <w:t xml:space="preserve">[DEBUG]</w:t>
      </w:r>
      <w:r>
        <w:t xml:space="preserve"> </w:t>
      </w:r>
      <w:r>
        <w:t xml:space="preserve">prefixes, timestamped outputs, and the A-Data / B-Engines layout.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External-Drive-Catalog_V01</dc:title>
  <dc:creator>Yahya Nazer</dc:creator>
  <cp:keywords/>
  <dcterms:created xsi:type="dcterms:W3CDTF">2026-06-18T11:01:34Z</dcterms:created>
  <dcterms:modified xsi:type="dcterms:W3CDTF">2026-06-18T11:01:34Z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xecute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</Properties>
</file>